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85B39">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三门峡市</w:t>
      </w:r>
      <w:r>
        <w:rPr>
          <w:rFonts w:hint="eastAsia" w:ascii="Times New Roman" w:hAnsi="Times New Roman" w:eastAsia="方正小标宋简体" w:cs="Times New Roman"/>
          <w:sz w:val="44"/>
          <w:szCs w:val="44"/>
          <w:lang w:val="en-US" w:eastAsia="zh-CN"/>
        </w:rPr>
        <w:t>体育局</w:t>
      </w:r>
      <w:r>
        <w:rPr>
          <w:rFonts w:ascii="Times New Roman" w:hAnsi="Times New Roman" w:eastAsia="方正小标宋简体" w:cs="Times New Roman"/>
          <w:sz w:val="44"/>
          <w:szCs w:val="44"/>
        </w:rPr>
        <w:t>信息处理费收取办法</w:t>
      </w:r>
    </w:p>
    <w:p w14:paraId="1D9DF670">
      <w:pPr>
        <w:spacing w:line="600" w:lineRule="exact"/>
        <w:rPr>
          <w:rFonts w:ascii="Times New Roman" w:hAnsi="Times New Roman" w:eastAsia="仿宋_GB2312" w:cs="Times New Roman"/>
          <w:sz w:val="32"/>
          <w:szCs w:val="32"/>
        </w:rPr>
      </w:pPr>
    </w:p>
    <w:p w14:paraId="5B3B6BE1">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根据《国务院办公厅关于印发&lt;政府信息公开信息处理费管理办法&gt;的通知》(国办函〔2020〕109号)和《河南省人民政府办公厅关于政府信息公开信息处理费征收有关问题的通知》相关规定和要求，结合我</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工作实际，制定本办法。</w:t>
      </w:r>
    </w:p>
    <w:p w14:paraId="5415E8C9">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一、收费范围</w:t>
      </w:r>
    </w:p>
    <w:p w14:paraId="5834801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对于申请公开政府信息的数量或频次超出合理范围的申请人，本机关将在政府信息公开申请处理期限内，向其发出收费通知，说明收费的依据、标准、数额、缴纳方式。</w:t>
      </w:r>
    </w:p>
    <w:p w14:paraId="7E590C1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二、收费标准</w:t>
      </w:r>
    </w:p>
    <w:p w14:paraId="087BAC7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信息处理费采取按件或按量两种标准计收，均按照超额累进方式计算收费金额。由本机关根据申请情况选择适用其中一种标准，不重复计算。</w:t>
      </w:r>
    </w:p>
    <w:p w14:paraId="20FEC014">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（一）按件计收</w:t>
      </w:r>
    </w:p>
    <w:p w14:paraId="3F15558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14:paraId="69C32322">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（二）按量计收</w:t>
      </w:r>
    </w:p>
    <w:p w14:paraId="681D803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14:paraId="004C3667">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三、缴费方式</w:t>
      </w:r>
    </w:p>
    <w:p w14:paraId="25C6CAD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信息公开处理费采取现金或银行转账方式，缴款人可持纸质专用缴款通知书至指定银行缴款，经确认缴费成功后持专用缴款通知书到财务室换取河南省政府非税收入财政票据。</w:t>
      </w:r>
    </w:p>
    <w:p w14:paraId="31AFE2D3">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四、注意事项</w:t>
      </w:r>
    </w:p>
    <w:p w14:paraId="04E881D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1.申请人应当在收到通知次日起20个工作日内缴纳费用，逾期未缴纳的视为放弃申请，本机关不再处理该申请。</w:t>
      </w:r>
    </w:p>
    <w:p w14:paraId="36AEC0B9">
      <w:pPr>
        <w:pStyle w:val="3"/>
        <w:widowControl/>
        <w:spacing w:beforeAutospacing="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2.政府信息公开申请处理期限从申请人完成缴费次日起重新计算。</w:t>
      </w:r>
    </w:p>
    <w:p w14:paraId="4EDE3DDF">
      <w:pPr>
        <w:pStyle w:val="3"/>
        <w:widowControl/>
        <w:spacing w:beforeAutospacing="0" w:afterAutospacing="0" w:line="600" w:lineRule="exact"/>
        <w:ind w:firstLine="640" w:firstLineChars="200"/>
        <w:rPr>
          <w:rFonts w:ascii="Times New Roman" w:hAnsi="Times New Roman" w:eastAsia="仿宋_GB2312"/>
          <w:sz w:val="32"/>
          <w:szCs w:val="32"/>
        </w:rPr>
      </w:pPr>
    </w:p>
    <w:p w14:paraId="5CDDE813">
      <w:pPr>
        <w:pStyle w:val="3"/>
        <w:widowControl/>
        <w:spacing w:beforeAutospacing="0" w:afterAutospacing="0" w:line="600" w:lineRule="exact"/>
        <w:ind w:firstLine="640" w:firstLineChars="200"/>
        <w:rPr>
          <w:rFonts w:ascii="Times New Roman" w:hAnsi="Times New Roman" w:eastAsia="仿宋_GB2312"/>
          <w:sz w:val="32"/>
          <w:szCs w:val="32"/>
        </w:rPr>
      </w:pPr>
    </w:p>
    <w:p w14:paraId="4500407B">
      <w:pPr>
        <w:pStyle w:val="3"/>
        <w:widowControl/>
        <w:spacing w:beforeAutospacing="0" w:afterAutospacing="0" w:line="600" w:lineRule="exact"/>
        <w:ind w:firstLine="640" w:firstLineChars="200"/>
        <w:rPr>
          <w:rFonts w:ascii="Times New Roman" w:hAnsi="Times New Roman" w:eastAsia="仿宋_GB2312"/>
          <w:color w:val="000000"/>
          <w:sz w:val="32"/>
          <w:szCs w:val="32"/>
          <w:shd w:val="clear" w:color="auto" w:fill="FFFFFF"/>
        </w:rPr>
      </w:pPr>
    </w:p>
    <w:p w14:paraId="02605777">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202</w:t>
      </w:r>
      <w:r>
        <w:rPr>
          <w:rFonts w:hint="eastAsia" w:ascii="Times New Roman" w:hAnsi="Times New Roman" w:eastAsia="仿宋_GB2312"/>
          <w:color w:val="000000"/>
          <w:sz w:val="32"/>
          <w:szCs w:val="32"/>
          <w:shd w:val="clear" w:color="auto" w:fill="FFFFFF"/>
          <w:lang w:val="en-US" w:eastAsia="zh-CN"/>
        </w:rPr>
        <w:t>2</w:t>
      </w:r>
      <w:r>
        <w:rPr>
          <w:rFonts w:ascii="Times New Roman" w:hAnsi="Times New Roman" w:eastAsia="仿宋_GB2312"/>
          <w:color w:val="000000"/>
          <w:sz w:val="32"/>
          <w:szCs w:val="32"/>
          <w:shd w:val="clear" w:color="auto" w:fill="FFFFFF"/>
        </w:rPr>
        <w:t>年</w:t>
      </w:r>
      <w:r>
        <w:rPr>
          <w:rFonts w:hint="eastAsia" w:ascii="Times New Roman" w:hAnsi="Times New Roman" w:eastAsia="仿宋_GB2312"/>
          <w:sz w:val="32"/>
          <w:szCs w:val="32"/>
          <w:shd w:val="clear" w:color="auto" w:fill="FFFFFF"/>
          <w:lang w:val="en-US" w:eastAsia="zh-CN"/>
        </w:rPr>
        <w:t>6</w:t>
      </w:r>
      <w:r>
        <w:rPr>
          <w:rFonts w:ascii="Times New Roman" w:hAnsi="Times New Roman" w:eastAsia="仿宋_GB2312"/>
          <w:sz w:val="32"/>
          <w:szCs w:val="32"/>
          <w:shd w:val="clear" w:color="auto" w:fill="FFFFFF"/>
        </w:rPr>
        <w:t>月2</w:t>
      </w:r>
      <w:r>
        <w:rPr>
          <w:rFonts w:hint="eastAsia" w:ascii="Times New Roman" w:hAnsi="Times New Roman" w:eastAsia="仿宋_GB2312"/>
          <w:sz w:val="32"/>
          <w:szCs w:val="32"/>
          <w:shd w:val="clear" w:color="auto" w:fill="FFFFFF"/>
          <w:lang w:val="en-US" w:eastAsia="zh-CN"/>
        </w:rPr>
        <w:t>2</w:t>
      </w:r>
      <w:r>
        <w:rPr>
          <w:rFonts w:ascii="Times New Roman" w:hAnsi="Times New Roman" w:eastAsia="仿宋_GB2312"/>
          <w:sz w:val="32"/>
          <w:szCs w:val="32"/>
          <w:shd w:val="clear" w:color="auto" w:fill="FFFFFF"/>
        </w:rPr>
        <w:t>日</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color w:val="FF0000"/>
          <w:sz w:val="32"/>
          <w:szCs w:val="32"/>
          <w:shd w:val="clear" w:color="auto" w:fill="FFFFFF"/>
        </w:rPr>
        <w:t xml:space="preserve">   </w:t>
      </w:r>
      <w:r>
        <w:rPr>
          <w:rFonts w:ascii="Times New Roman" w:hAnsi="Times New Roman" w:eastAsia="仿宋_GB2312"/>
          <w:color w:val="000000"/>
          <w:sz w:val="32"/>
          <w:szCs w:val="32"/>
          <w:shd w:val="clear" w:color="auto" w:fill="FFFFFF"/>
        </w:rPr>
        <w:t xml:space="preserve">  </w:t>
      </w:r>
    </w:p>
    <w:p w14:paraId="13B5C39B">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p>
    <w:p w14:paraId="4163A230">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   </w:t>
      </w:r>
    </w:p>
    <w:p w14:paraId="2215951F">
      <w:pPr>
        <w:pStyle w:val="3"/>
        <w:widowControl/>
        <w:shd w:val="clear" w:color="auto" w:fill="FFFFFF"/>
        <w:adjustRightInd w:val="0"/>
        <w:snapToGrid w:val="0"/>
        <w:spacing w:beforeAutospacing="0" w:afterAutospacing="0"/>
        <w:jc w:val="center"/>
        <w:textAlignment w:val="top"/>
        <w:rPr>
          <w:rFonts w:hint="eastAsia" w:ascii="方正小标宋简体" w:hAnsi="方正小标宋简体" w:eastAsia="方正小标宋简体" w:cs="方正小标宋简体"/>
          <w:sz w:val="44"/>
          <w:szCs w:val="44"/>
        </w:rPr>
      </w:pPr>
    </w:p>
    <w:p w14:paraId="43099B65">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关于政府信息公开信息处理费收费的公示</w:t>
      </w:r>
    </w:p>
    <w:p w14:paraId="7A0DE4DC">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11"/>
          <w:szCs w:val="11"/>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14:paraId="28A924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A808B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1C570279">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政府信息公开信息处理费</w:t>
            </w:r>
          </w:p>
        </w:tc>
      </w:tr>
      <w:tr w14:paraId="30D4B9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A337DB">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4619D95">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《国务院办公厅关于印发&lt;政府信息公开信息处理费管理办法&gt;的通知》（国办函〔2020〕109号）《河南省人民政府办公厅关于政府信息公开信息处理费征收有关问题的通知》</w:t>
            </w:r>
          </w:p>
        </w:tc>
      </w:tr>
      <w:tr w14:paraId="450E05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7F5D10">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28E0157">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14:paraId="44649A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F7A1A2">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7226F3F">
            <w:pPr>
              <w:adjustRightInd w:val="0"/>
              <w:snapToGrid w:val="0"/>
              <w:jc w:val="left"/>
              <w:rPr>
                <w:rFonts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14:paraId="644C84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C8F52F">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4597BB0">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14:paraId="3019B4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C96F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FFE441">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39D069">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2D7C80">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按量计收</w:t>
            </w:r>
          </w:p>
        </w:tc>
      </w:tr>
      <w:tr w14:paraId="6CCDE2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9CF4A6">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3547DF">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0A97C8C5">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116E3C5D">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14:paraId="649A9E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757DDB">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EF6AB9">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010C7C9C">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0622580A">
            <w:pPr>
              <w:adjustRightInd w:val="0"/>
              <w:snapToGrid w:val="0"/>
              <w:jc w:val="left"/>
              <w:rPr>
                <w:rFonts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14:paraId="6A8ED6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2DE029">
            <w:pPr>
              <w:adjustRightInd w:val="0"/>
              <w:snapToGrid w:val="0"/>
              <w:jc w:val="center"/>
              <w:rPr>
                <w:rFonts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7E7FCC">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6B45134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3E4FDFE">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5AFBCBD">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6189772">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74DDC1D">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C1B84B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37098B9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201页以上的部分</w:t>
            </w:r>
          </w:p>
        </w:tc>
      </w:tr>
      <w:tr w14:paraId="066606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FD499E4">
            <w:pPr>
              <w:adjustRightInd w:val="0"/>
              <w:snapToGrid w:val="0"/>
              <w:jc w:val="center"/>
              <w:rPr>
                <w:rFonts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907E423">
            <w:pPr>
              <w:adjustRightInd w:val="0"/>
              <w:snapToGrid w:val="0"/>
              <w:jc w:val="center"/>
              <w:rPr>
                <w:rFonts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3E7E1E91">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6136BAB">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53F8BF3">
            <w:pPr>
              <w:adjustRightInd w:val="0"/>
              <w:snapToGrid w:val="0"/>
              <w:jc w:val="center"/>
              <w:rPr>
                <w:rFonts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1918359">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89E76BE">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E56AED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818DA5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40元/页</w:t>
            </w:r>
          </w:p>
        </w:tc>
      </w:tr>
      <w:tr w14:paraId="388E6C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A4E802">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3F222D">
            <w:pPr>
              <w:adjustRightInd w:val="0"/>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rPr>
              <w:t>12358、0398-</w:t>
            </w:r>
            <w:r>
              <w:rPr>
                <w:rFonts w:hint="eastAsia" w:ascii="仿宋_GB2312" w:hAnsi="仿宋_GB2312" w:eastAsia="仿宋_GB2312" w:cs="仿宋_GB2312"/>
                <w:lang w:val="en-US" w:eastAsia="zh-CN"/>
              </w:rPr>
              <w:t>2608623</w:t>
            </w:r>
          </w:p>
        </w:tc>
      </w:tr>
      <w:tr w14:paraId="0C24C2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99BECF">
            <w:pPr>
              <w:adjustRightInd w:val="0"/>
              <w:snapToGrid w:val="0"/>
              <w:jc w:val="center"/>
              <w:rPr>
                <w:rFonts w:ascii="Times New Roman" w:hAnsi="Times New Roman" w:cs="Times New Roman"/>
                <w:sz w:val="20"/>
                <w:szCs w:val="22"/>
              </w:rPr>
            </w:pPr>
            <w:r>
              <w:rPr>
                <w:rFonts w:hint="eastAsia" w:ascii="Times New Roman" w:hAnsi="Times New Roman" w:cs="Times New Roman"/>
                <w:sz w:val="20"/>
                <w:szCs w:val="22"/>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E14CD1">
            <w:pPr>
              <w:adjustRightInd w:val="0"/>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rPr>
              <w:t>0398-</w:t>
            </w:r>
            <w:r>
              <w:rPr>
                <w:rFonts w:hint="eastAsia" w:ascii="仿宋_GB2312" w:hAnsi="仿宋_GB2312" w:eastAsia="仿宋_GB2312" w:cs="仿宋_GB2312"/>
                <w:lang w:val="en-US" w:eastAsia="zh-CN"/>
              </w:rPr>
              <w:t>2852172</w:t>
            </w:r>
            <w:bookmarkStart w:id="0" w:name="_GoBack"/>
            <w:bookmarkEnd w:id="0"/>
          </w:p>
        </w:tc>
      </w:tr>
      <w:tr w14:paraId="465D9D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94B0E3">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46AEA3">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否</w:t>
            </w:r>
          </w:p>
        </w:tc>
      </w:tr>
    </w:tbl>
    <w:p w14:paraId="77AC2261">
      <w:pPr>
        <w:pStyle w:val="3"/>
        <w:widowControl/>
        <w:adjustRightInd w:val="0"/>
        <w:snapToGrid w:val="0"/>
        <w:spacing w:beforeAutospacing="0" w:afterAutospacing="0" w:line="220" w:lineRule="exact"/>
        <w:jc w:val="both"/>
        <w:rPr>
          <w:rFonts w:ascii="Times New Roman" w:hAnsi="Times New Roman" w:eastAsia="仿宋_GB2312"/>
          <w:sz w:val="16"/>
          <w:szCs w:val="16"/>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EyZTZkZmUzZGFiNDJkZmUwZGQ4MTU0NjkzZTkifQ=="/>
  </w:docVars>
  <w:rsids>
    <w:rsidRoot w:val="1FA1438C"/>
    <w:rsid w:val="000A7492"/>
    <w:rsid w:val="007A56BD"/>
    <w:rsid w:val="007E106C"/>
    <w:rsid w:val="008A53D3"/>
    <w:rsid w:val="00CF0F5F"/>
    <w:rsid w:val="00D93F8B"/>
    <w:rsid w:val="01CC2730"/>
    <w:rsid w:val="02AE3C50"/>
    <w:rsid w:val="0AF9440E"/>
    <w:rsid w:val="0C2C0590"/>
    <w:rsid w:val="14BA613B"/>
    <w:rsid w:val="176EC64A"/>
    <w:rsid w:val="181505EE"/>
    <w:rsid w:val="1F8E7EE0"/>
    <w:rsid w:val="1FA1438C"/>
    <w:rsid w:val="1FC417DD"/>
    <w:rsid w:val="22CB6C77"/>
    <w:rsid w:val="27687FDB"/>
    <w:rsid w:val="2EB44B0D"/>
    <w:rsid w:val="2F7F9BFD"/>
    <w:rsid w:val="33FFE2E7"/>
    <w:rsid w:val="34D868A0"/>
    <w:rsid w:val="36DDBE73"/>
    <w:rsid w:val="3B1A54C0"/>
    <w:rsid w:val="3B7E1E4B"/>
    <w:rsid w:val="3BE9F23F"/>
    <w:rsid w:val="3BEEEBFF"/>
    <w:rsid w:val="3C1014B7"/>
    <w:rsid w:val="3C7F8471"/>
    <w:rsid w:val="3DA45FC6"/>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1446</Characters>
  <Lines>10</Lines>
  <Paragraphs>3</Paragraphs>
  <TotalTime>32</TotalTime>
  <ScaleCrop>false</ScaleCrop>
  <LinksUpToDate>false</LinksUpToDate>
  <CharactersWithSpaces>1455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2021-06-13T16:13:00Z</dcterms:created>
  <dc:creator>user</dc:creator>
  <cp:lastModifiedBy>WPS_1720139981</cp:lastModifiedBy>
  <cp:lastPrinted>2021-06-24T18:16:00Z</cp:lastPrinted>
  <dcterms:modified xsi:type="dcterms:W3CDTF">2025-12-23T00:45:27Z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77A8E3BA47744DDA8E84477BEE5843D9</vt:lpwstr>
  </property>
  <property fmtid="{D5CDD505-2E9C-101B-9397-08002B2CF9AE}" pid="4" name="KSOTemplateDocerSaveRecord">
    <vt:lpwstr>eyJoZGlkIjoiNGMyMDEzYjA2ZmYyYTc3OGY5MTIwYjczNDkxNWQwOTkiLCJ1c2VySWQiOiIxNjEzNTg2ODU1In0=</vt:lpwstr>
  </property>
</Properties>
</file>